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62D2" w14:textId="06A1BE0F" w:rsidR="00AB27D2" w:rsidRDefault="00B27921">
      <w:pPr>
        <w:rPr>
          <w:rFonts w:ascii="Arial" w:hAnsi="Arial" w:cs="Arial"/>
          <w:b/>
          <w:bCs/>
        </w:rPr>
      </w:pPr>
      <w:r>
        <w:rPr>
          <w:rFonts w:ascii="Arial" w:hAnsi="Arial" w:cs="Arial"/>
          <w:b/>
          <w:bCs/>
        </w:rPr>
        <w:t>Minutes T</w:t>
      </w:r>
      <w:r w:rsidR="00132515">
        <w:rPr>
          <w:rFonts w:ascii="Arial" w:hAnsi="Arial" w:cs="Arial"/>
          <w:b/>
          <w:bCs/>
        </w:rPr>
        <w:t>h</w:t>
      </w:r>
      <w:r>
        <w:rPr>
          <w:rFonts w:ascii="Arial" w:hAnsi="Arial" w:cs="Arial"/>
          <w:b/>
          <w:bCs/>
        </w:rPr>
        <w:t>u</w:t>
      </w:r>
      <w:r w:rsidR="00132515">
        <w:rPr>
          <w:rFonts w:ascii="Arial" w:hAnsi="Arial" w:cs="Arial"/>
          <w:b/>
          <w:bCs/>
        </w:rPr>
        <w:t>r</w:t>
      </w:r>
      <w:r>
        <w:rPr>
          <w:rFonts w:ascii="Arial" w:hAnsi="Arial" w:cs="Arial"/>
          <w:b/>
          <w:bCs/>
        </w:rPr>
        <w:t>sday</w:t>
      </w:r>
      <w:r w:rsidR="00132515">
        <w:rPr>
          <w:rFonts w:ascii="Arial" w:hAnsi="Arial" w:cs="Arial"/>
          <w:b/>
          <w:bCs/>
        </w:rPr>
        <w:t>,</w:t>
      </w:r>
      <w:r>
        <w:rPr>
          <w:rFonts w:ascii="Arial" w:hAnsi="Arial" w:cs="Arial"/>
          <w:b/>
          <w:bCs/>
        </w:rPr>
        <w:t xml:space="preserve"> March 2</w:t>
      </w:r>
      <w:r w:rsidR="00132515">
        <w:rPr>
          <w:rFonts w:ascii="Arial" w:hAnsi="Arial" w:cs="Arial"/>
          <w:b/>
          <w:bCs/>
        </w:rPr>
        <w:t>8</w:t>
      </w:r>
      <w:r>
        <w:rPr>
          <w:rFonts w:ascii="Arial" w:hAnsi="Arial" w:cs="Arial"/>
          <w:b/>
          <w:bCs/>
        </w:rPr>
        <w:t>, 2024</w:t>
      </w:r>
    </w:p>
    <w:p w14:paraId="60515EE0" w14:textId="2311A9A8" w:rsidR="00B27921" w:rsidRDefault="00132515">
      <w:pPr>
        <w:rPr>
          <w:rFonts w:ascii="Arial" w:hAnsi="Arial" w:cs="Arial"/>
        </w:rPr>
      </w:pPr>
      <w:r>
        <w:rPr>
          <w:rFonts w:ascii="Arial" w:hAnsi="Arial" w:cs="Arial"/>
        </w:rPr>
        <w:t>Alaina Siefker gave Commissioner Schroeder and Commissioner Schlumbohm a note that Marlene Stover, corner of Fairview and 224, had stopped in on Wednesday and asked for the commissioners to contact her.  She said her yard water issue is terrible and there is water laying that never laid like that before the work that was done for the Stormwater system.  She said there are a few other houses along there that also do but she said hers is the worst of them.  She would like them to look into it.  Commissioner Schr</w:t>
      </w:r>
      <w:r w:rsidR="00B27921">
        <w:rPr>
          <w:rFonts w:ascii="Arial" w:hAnsi="Arial" w:cs="Arial"/>
        </w:rPr>
        <w:t xml:space="preserve">oeder </w:t>
      </w:r>
      <w:r>
        <w:rPr>
          <w:rFonts w:ascii="Arial" w:hAnsi="Arial" w:cs="Arial"/>
        </w:rPr>
        <w:t xml:space="preserve">called her and said he would contact Bockrath &amp; Assoc, the project engineer and see if they can check on it and give them her number for them to call her. </w:t>
      </w:r>
    </w:p>
    <w:p w14:paraId="26A7B9C7" w14:textId="150E4775" w:rsidR="00872D63" w:rsidRDefault="00872D63">
      <w:pPr>
        <w:rPr>
          <w:rFonts w:ascii="Arial" w:hAnsi="Arial" w:cs="Arial"/>
        </w:rPr>
      </w:pPr>
      <w:r>
        <w:rPr>
          <w:rFonts w:ascii="Arial" w:hAnsi="Arial" w:cs="Arial"/>
        </w:rPr>
        <w:t>Brian Jostpille called in and talked to Commissioners Schroeder and Schlumbohm regarding the stop sign added on Road 17-S. Mr. Jostpille does not feel that that intersection is a safety hazard. The Commissioners went by the advice of the Engineer in regards to the taking his advice on installing the stop sign. Mr. Jostpille feels it was done as a rash decision.</w:t>
      </w:r>
    </w:p>
    <w:p w14:paraId="76145001" w14:textId="578A7482" w:rsidR="00132515" w:rsidRDefault="00872D63">
      <w:pPr>
        <w:rPr>
          <w:rFonts w:ascii="Arial" w:hAnsi="Arial" w:cs="Arial"/>
        </w:rPr>
      </w:pPr>
      <w:r>
        <w:rPr>
          <w:rFonts w:ascii="Arial" w:hAnsi="Arial" w:cs="Arial"/>
        </w:rPr>
        <w:t>C</w:t>
      </w:r>
      <w:r w:rsidR="00132515">
        <w:rPr>
          <w:rFonts w:ascii="Arial" w:hAnsi="Arial" w:cs="Arial"/>
        </w:rPr>
        <w:t>ommissioners</w:t>
      </w:r>
      <w:r>
        <w:rPr>
          <w:rFonts w:ascii="Arial" w:hAnsi="Arial" w:cs="Arial"/>
        </w:rPr>
        <w:t xml:space="preserve"> Schroeder and Schlumbohm attended</w:t>
      </w:r>
      <w:r w:rsidR="00132515">
        <w:rPr>
          <w:rFonts w:ascii="Arial" w:hAnsi="Arial" w:cs="Arial"/>
        </w:rPr>
        <w:t xml:space="preserve"> the progress meeting</w:t>
      </w:r>
      <w:r w:rsidR="008052BE">
        <w:rPr>
          <w:rFonts w:ascii="Arial" w:hAnsi="Arial" w:cs="Arial"/>
        </w:rPr>
        <w:t xml:space="preserve"> </w:t>
      </w:r>
      <w:r>
        <w:rPr>
          <w:rFonts w:ascii="Arial" w:hAnsi="Arial" w:cs="Arial"/>
        </w:rPr>
        <w:t>for the fairgrounds</w:t>
      </w:r>
      <w:r w:rsidR="008052BE">
        <w:rPr>
          <w:rFonts w:ascii="Arial" w:hAnsi="Arial" w:cs="Arial"/>
        </w:rPr>
        <w:t xml:space="preserve"> event center</w:t>
      </w:r>
      <w:r w:rsidR="00132515">
        <w:rPr>
          <w:rFonts w:ascii="Arial" w:hAnsi="Arial" w:cs="Arial"/>
        </w:rPr>
        <w:t>.</w:t>
      </w:r>
    </w:p>
    <w:p w14:paraId="4DAD77F3" w14:textId="77777777" w:rsidR="00132515" w:rsidRDefault="00132515" w:rsidP="00132515">
      <w:pPr>
        <w:rPr>
          <w:rFonts w:ascii="Arial" w:hAnsi="Arial" w:cs="Arial"/>
        </w:rPr>
      </w:pPr>
      <w:r>
        <w:rPr>
          <w:rFonts w:ascii="Arial" w:hAnsi="Arial" w:cs="Arial"/>
        </w:rPr>
        <w:t xml:space="preserve">The business agenda was held with Commissioners Schroeder, Schlumbohm and Lammers and Cindy Landwehr, Clerk. </w:t>
      </w:r>
    </w:p>
    <w:p w14:paraId="1049C471" w14:textId="54FA7CF3" w:rsidR="004F5EC9" w:rsidRDefault="004F5EC9" w:rsidP="00132515">
      <w:pPr>
        <w:rPr>
          <w:rFonts w:ascii="Arial" w:hAnsi="Arial" w:cs="Arial"/>
        </w:rPr>
      </w:pPr>
      <w:r>
        <w:rPr>
          <w:rFonts w:ascii="Arial" w:hAnsi="Arial" w:cs="Arial"/>
        </w:rPr>
        <w:t>The minutes from Thursday, March 21, 2024 and Tuesday, March 26, 2024 were reviewed and approved</w:t>
      </w:r>
      <w:r>
        <w:rPr>
          <w:rFonts w:ascii="Arial" w:hAnsi="Arial" w:cs="Arial"/>
        </w:rPr>
        <w:t>.</w:t>
      </w:r>
    </w:p>
    <w:p w14:paraId="76E8C835" w14:textId="7E2C2C67" w:rsidR="004F5EC9" w:rsidRDefault="004F5EC9" w:rsidP="00132515">
      <w:pPr>
        <w:rPr>
          <w:rFonts w:ascii="Arial" w:hAnsi="Arial" w:cs="Arial"/>
        </w:rPr>
      </w:pPr>
      <w:r>
        <w:rPr>
          <w:rFonts w:ascii="Arial" w:hAnsi="Arial" w:cs="Arial"/>
        </w:rPr>
        <w:t>Brian Hilvers with EMA came in to inform the commissioners that for the Solar Eclipse on April 8</w:t>
      </w:r>
      <w:r w:rsidRPr="007E5C6A">
        <w:rPr>
          <w:rFonts w:ascii="Arial" w:hAnsi="Arial" w:cs="Arial"/>
          <w:vertAlign w:val="superscript"/>
        </w:rPr>
        <w:t>th</w:t>
      </w:r>
      <w:r>
        <w:rPr>
          <w:rFonts w:ascii="Arial" w:hAnsi="Arial" w:cs="Arial"/>
        </w:rPr>
        <w:t xml:space="preserve"> that he will have some employees onsite during the prime time and then as needed after.</w:t>
      </w:r>
    </w:p>
    <w:p w14:paraId="7AE210DA" w14:textId="6721164C" w:rsidR="00132515" w:rsidRDefault="00132515">
      <w:pPr>
        <w:rPr>
          <w:rFonts w:ascii="Arial" w:hAnsi="Arial" w:cs="Arial"/>
        </w:rPr>
      </w:pPr>
      <w:r>
        <w:rPr>
          <w:rFonts w:ascii="Arial" w:hAnsi="Arial" w:cs="Arial"/>
        </w:rPr>
        <w:t>Bob Benroth &amp; Jeremy Maag with the Auditors Office came in to discuss the</w:t>
      </w:r>
      <w:r w:rsidR="004F5EC9">
        <w:rPr>
          <w:rFonts w:ascii="Arial" w:hAnsi="Arial" w:cs="Arial"/>
        </w:rPr>
        <w:t xml:space="preserve"> new</w:t>
      </w:r>
      <w:r>
        <w:rPr>
          <w:rFonts w:ascii="Arial" w:hAnsi="Arial" w:cs="Arial"/>
        </w:rPr>
        <w:t xml:space="preserve"> budgetary software.</w:t>
      </w:r>
      <w:r w:rsidR="004F5EC9">
        <w:rPr>
          <w:rFonts w:ascii="Arial" w:hAnsi="Arial" w:cs="Arial"/>
        </w:rPr>
        <w:t xml:space="preserve"> The current software has been used for 45 years since computers were first used by the county. The software was an old DOS based system. The fees for the services on this system were very reasonable and covered both real estate and budgetary. MFCD has been sold to Vision which is the new software company which also owns the appraisal company. The new system would be CAMA to be compatible with real estate. The real estate side is covered by the real estate fund. MFCD had incredible customer service and would send a person once a week for any updates. The new software will be converted in 2025. The fees going forward will be much higher. The setup fee is additional to the maintenance fees. Paulding and Henry Counties were viewed to see how they used the system. Tech support would be close but would not be able to send a person on site each week. Some other surrounding counties are converting to Vision also. </w:t>
      </w:r>
      <w:r w:rsidR="00AC1B55">
        <w:rPr>
          <w:rFonts w:ascii="Arial" w:hAnsi="Arial" w:cs="Arial"/>
        </w:rPr>
        <w:t>Bob presented a legal opinion on not having to bid for technology for this conversion. He also presented sample resolutions for accepting the ORC. $43,950 is the new annual fee with additional costs for added services. The annual fees will include licensing. Additional items could be added later if it is found that they are needed. The new system would be internet based and give some department more access and apply for purchase orders. Once the contract is approved the clock starts on scheduling the conversion. In time the paper purchase orders could be digitized, maybe not initially. Safe guards will still remain in place. The big matrix printers can no longer be serviced due to age. All reports will be digitized to save on paper</w:t>
      </w:r>
      <w:r w:rsidR="00F4759C">
        <w:rPr>
          <w:rFonts w:ascii="Arial" w:hAnsi="Arial" w:cs="Arial"/>
        </w:rPr>
        <w:t xml:space="preserve"> and costs</w:t>
      </w:r>
      <w:r w:rsidR="00AC1B55">
        <w:rPr>
          <w:rFonts w:ascii="Arial" w:hAnsi="Arial" w:cs="Arial"/>
        </w:rPr>
        <w:t xml:space="preserve">. All the accounts will get new line numbers assigned for the new system. End of month would be preferred for a conversion time. </w:t>
      </w:r>
      <w:r w:rsidR="00F4759C">
        <w:rPr>
          <w:rFonts w:ascii="Arial" w:hAnsi="Arial" w:cs="Arial"/>
        </w:rPr>
        <w:t xml:space="preserve">Some offices will be used to try out the system and work out the bugs and use as a tutorial to train others. The approval process for purchase </w:t>
      </w:r>
      <w:r w:rsidR="00F4759C">
        <w:rPr>
          <w:rFonts w:ascii="Arial" w:hAnsi="Arial" w:cs="Arial"/>
        </w:rPr>
        <w:lastRenderedPageBreak/>
        <w:t xml:space="preserve">orders, bills and appropriation requests were reviewed. The hosting of the system was discussed. Bob reviewed the security issues with the IT department. There are a few backups in place currently. </w:t>
      </w:r>
      <w:r w:rsidR="00F97A41">
        <w:rPr>
          <w:rFonts w:ascii="Arial" w:hAnsi="Arial" w:cs="Arial"/>
        </w:rPr>
        <w:t xml:space="preserve">Mutual agreements were discussed for backup sites. Multi-factor </w:t>
      </w:r>
      <w:r w:rsidR="00ED4261">
        <w:rPr>
          <w:rFonts w:ascii="Arial" w:hAnsi="Arial" w:cs="Arial"/>
        </w:rPr>
        <w:t>authentication</w:t>
      </w:r>
      <w:r w:rsidR="00F97A41">
        <w:rPr>
          <w:rFonts w:ascii="Arial" w:hAnsi="Arial" w:cs="Arial"/>
        </w:rPr>
        <w:t xml:space="preserve"> for the system was discussed. CORSA is promoting using the multi-factor </w:t>
      </w:r>
      <w:r w:rsidR="00ED4261">
        <w:rPr>
          <w:rFonts w:ascii="Arial" w:hAnsi="Arial" w:cs="Arial"/>
        </w:rPr>
        <w:t>authentication</w:t>
      </w:r>
      <w:r w:rsidR="00F97A41">
        <w:rPr>
          <w:rFonts w:ascii="Arial" w:hAnsi="Arial" w:cs="Arial"/>
        </w:rPr>
        <w:t xml:space="preserve"> for security. The payment schedule for the conversion was reviewed. The purchase order an</w:t>
      </w:r>
      <w:r w:rsidR="007F31C6">
        <w:rPr>
          <w:rFonts w:ascii="Arial" w:hAnsi="Arial" w:cs="Arial"/>
        </w:rPr>
        <w:t>d</w:t>
      </w:r>
      <w:r w:rsidR="00F97A41">
        <w:rPr>
          <w:rFonts w:ascii="Arial" w:hAnsi="Arial" w:cs="Arial"/>
        </w:rPr>
        <w:t xml:space="preserve"> initial payment would be needed his year. The amount would have to be budgeted each year to the auditor’s line item</w:t>
      </w:r>
      <w:r w:rsidR="007F31C6">
        <w:rPr>
          <w:rFonts w:ascii="Arial" w:hAnsi="Arial" w:cs="Arial"/>
        </w:rPr>
        <w:t xml:space="preserve"> for payment. This would be a large </w:t>
      </w:r>
      <w:r w:rsidR="00ED4261">
        <w:rPr>
          <w:rFonts w:ascii="Arial" w:hAnsi="Arial" w:cs="Arial"/>
        </w:rPr>
        <w:t>encumbrance</w:t>
      </w:r>
      <w:r w:rsidR="007F31C6">
        <w:rPr>
          <w:rFonts w:ascii="Arial" w:hAnsi="Arial" w:cs="Arial"/>
        </w:rPr>
        <w:t xml:space="preserve"> for the budget each year until it is paid off. </w:t>
      </w:r>
    </w:p>
    <w:p w14:paraId="1D092A80" w14:textId="1AB1BF88" w:rsidR="00132515" w:rsidRDefault="00132515" w:rsidP="00132515">
      <w:pPr>
        <w:rPr>
          <w:rFonts w:ascii="Arial" w:hAnsi="Arial" w:cs="Arial"/>
        </w:rPr>
      </w:pPr>
      <w:r>
        <w:rPr>
          <w:rFonts w:ascii="Arial" w:hAnsi="Arial" w:cs="Arial"/>
        </w:rPr>
        <w:t xml:space="preserve">. </w:t>
      </w:r>
    </w:p>
    <w:p w14:paraId="33A927C8" w14:textId="0DC86AA2" w:rsidR="00B27921" w:rsidRDefault="00473528">
      <w:pPr>
        <w:rPr>
          <w:rFonts w:ascii="Arial" w:hAnsi="Arial" w:cs="Arial"/>
        </w:rPr>
      </w:pPr>
      <w:r>
        <w:rPr>
          <w:rFonts w:ascii="Arial" w:hAnsi="Arial" w:cs="Arial"/>
        </w:rPr>
        <w:t>Mr. Sch</w:t>
      </w:r>
      <w:r w:rsidR="00EB2F5D">
        <w:rPr>
          <w:rFonts w:ascii="Arial" w:hAnsi="Arial" w:cs="Arial"/>
        </w:rPr>
        <w:t>lumbohm</w:t>
      </w:r>
      <w:r>
        <w:rPr>
          <w:rFonts w:ascii="Arial" w:hAnsi="Arial" w:cs="Arial"/>
        </w:rPr>
        <w:t xml:space="preserve"> moved to adjourn for the day.</w:t>
      </w:r>
    </w:p>
    <w:p w14:paraId="1F5B151F" w14:textId="50D552D8" w:rsidR="00473528" w:rsidRDefault="00473528">
      <w:pPr>
        <w:rPr>
          <w:rFonts w:ascii="Arial" w:hAnsi="Arial" w:cs="Arial"/>
        </w:rPr>
      </w:pPr>
      <w:r>
        <w:rPr>
          <w:rFonts w:ascii="Arial" w:hAnsi="Arial" w:cs="Arial"/>
        </w:rPr>
        <w:t>Mr. Sch</w:t>
      </w:r>
      <w:r w:rsidR="00EB2F5D">
        <w:rPr>
          <w:rFonts w:ascii="Arial" w:hAnsi="Arial" w:cs="Arial"/>
        </w:rPr>
        <w:t xml:space="preserve">roeder </w:t>
      </w:r>
      <w:r>
        <w:rPr>
          <w:rFonts w:ascii="Arial" w:hAnsi="Arial" w:cs="Arial"/>
        </w:rPr>
        <w:t>seconded the motion.</w:t>
      </w:r>
    </w:p>
    <w:p w14:paraId="5AB5013D" w14:textId="3A610BCE" w:rsidR="00473528" w:rsidRPr="00B27921" w:rsidRDefault="00473528">
      <w:pPr>
        <w:rPr>
          <w:rFonts w:ascii="Arial" w:hAnsi="Arial" w:cs="Arial"/>
        </w:rPr>
      </w:pPr>
      <w:r>
        <w:rPr>
          <w:rFonts w:ascii="Arial" w:hAnsi="Arial" w:cs="Arial"/>
        </w:rPr>
        <w:t>Vote</w:t>
      </w:r>
      <w:r w:rsidR="00EB2F5D">
        <w:rPr>
          <w:rFonts w:ascii="Arial" w:hAnsi="Arial" w:cs="Arial"/>
        </w:rPr>
        <w:t xml:space="preserve">: </w:t>
      </w:r>
      <w:r>
        <w:rPr>
          <w:rFonts w:ascii="Arial" w:hAnsi="Arial" w:cs="Arial"/>
        </w:rPr>
        <w:t xml:space="preserve"> Schlumbohm yes </w:t>
      </w:r>
      <w:r w:rsidR="00EB2F5D">
        <w:rPr>
          <w:rFonts w:ascii="Arial" w:hAnsi="Arial" w:cs="Arial"/>
        </w:rPr>
        <w:t xml:space="preserve">   </w:t>
      </w:r>
      <w:r>
        <w:rPr>
          <w:rFonts w:ascii="Arial" w:hAnsi="Arial" w:cs="Arial"/>
        </w:rPr>
        <w:t xml:space="preserve">Schroeder yes </w:t>
      </w:r>
      <w:r w:rsidR="00EB2F5D">
        <w:rPr>
          <w:rFonts w:ascii="Arial" w:hAnsi="Arial" w:cs="Arial"/>
        </w:rPr>
        <w:t xml:space="preserve">   </w:t>
      </w:r>
      <w:r>
        <w:rPr>
          <w:rFonts w:ascii="Arial" w:hAnsi="Arial" w:cs="Arial"/>
        </w:rPr>
        <w:t>Lammers absent</w:t>
      </w:r>
    </w:p>
    <w:sectPr w:rsidR="00473528" w:rsidRPr="00B2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21"/>
    <w:rsid w:val="00025867"/>
    <w:rsid w:val="00132515"/>
    <w:rsid w:val="003900A2"/>
    <w:rsid w:val="00473528"/>
    <w:rsid w:val="004F5EC9"/>
    <w:rsid w:val="007E5C6A"/>
    <w:rsid w:val="007F31C6"/>
    <w:rsid w:val="008052BE"/>
    <w:rsid w:val="00872D63"/>
    <w:rsid w:val="00AB27D2"/>
    <w:rsid w:val="00AC1B55"/>
    <w:rsid w:val="00B27921"/>
    <w:rsid w:val="00BF05DC"/>
    <w:rsid w:val="00C0011F"/>
    <w:rsid w:val="00D24528"/>
    <w:rsid w:val="00E720AE"/>
    <w:rsid w:val="00EB2F5D"/>
    <w:rsid w:val="00ED4261"/>
    <w:rsid w:val="00F4759C"/>
    <w:rsid w:val="00F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2258"/>
  <w15:chartTrackingRefBased/>
  <w15:docId w15:val="{2A6B6E56-9BB8-4A0A-ABD9-07AF496A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7</cp:revision>
  <dcterms:created xsi:type="dcterms:W3CDTF">2024-03-28T12:25:00Z</dcterms:created>
  <dcterms:modified xsi:type="dcterms:W3CDTF">2024-03-28T18:16:00Z</dcterms:modified>
</cp:coreProperties>
</file>